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+webpack+Vue CLi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 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相关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如果你只是简单写几个Vue的Demo程序, 那么你不需要Vue CLI.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如果你在开发大型项目, 那么你需要, 并且必然需要使用Vue CLI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使用Vue.js开发大型应用时，我们需要考虑代码目录结构、项目结构和部署、热加载、代码单元测试等事情。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如果每个项目都要手动完成这些工作，那无疑效率比较低效，所以通常我们会使用一些脚手架工具来帮助完成这些事情。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CLI是什么意思?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CLI是Command-Line Interface, 翻译为命令行界面, 但是俗称脚手架.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CLI是一个官方发布 vue.js 项目脚手架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 vue-cli 可以快速搭建Vue开发环境以及对应的webpack配置.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N</w:t>
      </w:r>
      <w:r>
        <w:rPr>
          <w:rFonts w:hint="eastAsia"/>
          <w:lang w:val="en-US" w:eastAsia="zh-Hans"/>
        </w:rPr>
        <w:t>ode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安装NodeJS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可以直接在官方网站中下载安装.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网址: http://nodejs.cn/download/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检测安装的版本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默认情况下自动安装Node和NPM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Node环境要求8.9以上或者更高版本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2171700" cy="619125"/>
            <wp:effectExtent l="0" t="0" r="12700" b="15875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什么是NPM呢?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NPM的全称是Node Package Manager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是一个NodeJS包管理和分发工具，已经成为了非官方的发布Node模块（包）的标准。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后续我们会经常使用NPM来安装一些开发过程中依赖包.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2340610"/>
            <wp:effectExtent l="0" t="0" r="12065" b="2159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W</w:t>
      </w:r>
      <w:r>
        <w:rPr>
          <w:rFonts w:hint="eastAsia"/>
          <w:lang w:val="en-US" w:eastAsia="zh-Hans"/>
        </w:rPr>
        <w:t>ebpack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Vue.js官方脚手架工具就使用了webpack模板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对所有的资源会压缩等优化操作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它在开发过程中提供了一套完整的功能，能够使得我们开发过程中变得高效。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Webpack的全局安装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webpack -g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876800" cy="2181225"/>
            <wp:effectExtent l="0" t="0" r="0" b="31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-g @vue/cli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171700" cy="352425"/>
            <wp:effectExtent l="0" t="0" r="12700" b="3175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注意：上面安装的是Vue CLI3的版本，如果需要想按照Vue CLI2的方式初始化项目时不可以的。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067175" cy="1247775"/>
            <wp:effectExtent l="0" t="0" r="22225" b="2222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CLI2初始化项目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505075" cy="342900"/>
            <wp:effectExtent l="0" t="0" r="9525" b="1270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CLI3初始化项目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38350" cy="323850"/>
            <wp:effectExtent l="0" t="0" r="19050" b="635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CLI2</w:t>
      </w:r>
      <w:r>
        <w:rPr>
          <w:rFonts w:hint="eastAsia"/>
          <w:lang w:val="en-US" w:eastAsia="zh-Hans"/>
        </w:rPr>
        <w:t>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2416175"/>
            <wp:effectExtent l="0" t="0" r="10795" b="2222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4600575" cy="4333875"/>
            <wp:effectExtent l="0" t="0" r="22225" b="952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Runtime-Compiler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Runtime-only</w:t>
      </w:r>
      <w:r>
        <w:rPr>
          <w:rFonts w:hint="eastAsia"/>
          <w:lang w:val="en-US" w:eastAsia="zh-Hans"/>
        </w:rPr>
        <w:t>的区别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230120"/>
            <wp:effectExtent l="0" t="0" r="13335" b="5080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和template</w:t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</w:pPr>
      <w:r>
        <w:rPr>
          <w:rFonts w:hint="eastAsia"/>
        </w:rPr>
        <w:t>Runtime-Compiler 和 Runtime-only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5269230" cy="1184275"/>
            <wp:effectExtent l="0" t="0" r="13970" b="952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为什么存在这样的差异呢？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我们需要先理解Vue应用程序是如何运行起来的。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Vue中的模板如何最终渲染成真实DOM。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我们来看下面的一幅图。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ue程序运行过程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2814955"/>
            <wp:effectExtent l="0" t="0" r="15875" b="4445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             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解析</w:t>
      </w:r>
      <w:r>
        <w:rPr>
          <w:rFonts w:hint="default"/>
          <w:lang w:eastAsia="zh-Hans"/>
        </w:rPr>
        <w:t>)              (</w:t>
      </w:r>
      <w:r>
        <w:rPr>
          <w:rFonts w:hint="eastAsia"/>
          <w:lang w:val="en-US" w:eastAsia="zh-Hans"/>
        </w:rPr>
        <w:t>编译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总结：</w:t>
      </w:r>
      <w:r>
        <w:rPr>
          <w:rFonts w:hint="default"/>
          <w:lang w:eastAsia="zh-Hans"/>
        </w:rPr>
        <w:t xml:space="preserve"> template ----&gt; ast(</w:t>
      </w:r>
      <w:r>
        <w:rPr>
          <w:rFonts w:hint="eastAsia"/>
          <w:lang w:val="en-US" w:eastAsia="zh-Hans"/>
        </w:rPr>
        <w:t>抽象语法树</w:t>
      </w:r>
      <w:r>
        <w:rPr>
          <w:rFonts w:hint="default"/>
          <w:lang w:eastAsia="zh-Hans"/>
        </w:rPr>
        <w:t>)----&gt;render</w:t>
      </w:r>
      <w:r>
        <w:rPr>
          <w:rFonts w:hint="eastAsia"/>
          <w:lang w:val="en-US" w:eastAsia="zh-Hans"/>
        </w:rPr>
        <w:t>函数</w:t>
      </w:r>
      <w:r>
        <w:rPr>
          <w:rFonts w:hint="default"/>
          <w:lang w:eastAsia="zh-Hans"/>
        </w:rPr>
        <w:t>----&gt;virtual dom--&gt;</w:t>
      </w:r>
      <w:r>
        <w:rPr>
          <w:rFonts w:hint="eastAsia"/>
          <w:lang w:val="en-US" w:eastAsia="zh-Hans"/>
        </w:rPr>
        <w:t>真实dom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函数的使用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1318260"/>
            <wp:effectExtent l="0" t="0" r="10795" b="254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031240"/>
            <wp:effectExtent l="0" t="0" r="10160" b="1016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126"/>
        </w:num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使用方式一：普通用法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'box'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eastAsiaTheme="minorEastAsia"/>
          <w:b/>
          <w:bCs/>
          <w:color w:val="C00000"/>
          <w:lang w:val="en-US" w:eastAsia="zh-Hans"/>
        </w:rPr>
      </w:pPr>
      <w:r>
        <w:rPr>
          <w:rFonts w:hint="default"/>
          <w:b/>
          <w:bCs/>
          <w:color w:val="C00000"/>
          <w:sz w:val="24"/>
          <w:szCs w:val="24"/>
        </w:rPr>
        <w:t>&lt;div id=”app”&gt;&lt;/div&gt;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被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createElement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创建的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h2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替换掉了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225" cy="3514725"/>
            <wp:effectExtent l="0" t="0" r="3175" b="1587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使用方式二：传入组件对象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'&lt;div&gt;{{message}}&lt;/div&gt;'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message'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{class: 'box'},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['Hello world', createElement('button', ['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传入组件对象：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createElement(cpn)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numPr>
          <w:ilvl w:val="0"/>
          <w:numId w:val="127"/>
        </w:numPr>
        <w:ind w:left="420" w:leftChars="0" w:hanging="420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问题：</w:t>
      </w:r>
      <w:r>
        <w:rPr>
          <w:rFonts w:hint="default"/>
          <w:b/>
          <w:bCs/>
          <w:color w:val="C00000"/>
          <w:lang w:eastAsia="zh-Hans"/>
        </w:rPr>
        <w:t xml:space="preserve">  </w:t>
      </w:r>
      <w:r>
        <w:rPr>
          <w:rFonts w:hint="eastAsia"/>
          <w:b/>
          <w:bCs/>
          <w:color w:val="auto"/>
          <w:lang w:val="en-US" w:eastAsia="zh-Hans"/>
        </w:rPr>
        <w:t>那么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文件里面有</w:t>
      </w:r>
      <w:r>
        <w:rPr>
          <w:rFonts w:hint="default"/>
          <w:b/>
          <w:bCs/>
          <w:color w:val="auto"/>
          <w:lang w:eastAsia="zh-Hans"/>
        </w:rPr>
        <w:t>templat</w:t>
      </w:r>
      <w:r>
        <w:rPr>
          <w:rFonts w:hint="eastAsia"/>
          <w:b/>
          <w:bCs/>
          <w:color w:val="auto"/>
          <w:lang w:val="en-US" w:eastAsia="zh-Hans"/>
        </w:rPr>
        <w:t>e，它需要经过</w:t>
      </w:r>
      <w:r>
        <w:rPr>
          <w:rFonts w:hint="default"/>
          <w:b/>
          <w:bCs/>
          <w:color w:val="auto"/>
          <w:lang w:eastAsia="zh-Hans"/>
        </w:rPr>
        <w:t>template-&gt;ast</w:t>
      </w:r>
      <w:r>
        <w:rPr>
          <w:rFonts w:hint="eastAsia"/>
          <w:b/>
          <w:bCs/>
          <w:color w:val="auto"/>
          <w:lang w:val="en-US" w:eastAsia="zh-Hans"/>
        </w:rPr>
        <w:t>吗？</w:t>
      </w:r>
    </w:p>
    <w:p>
      <w:pPr>
        <w:numPr>
          <w:ilvl w:val="0"/>
          <w:numId w:val="0"/>
        </w:numPr>
        <w:ind w:leftChars="0" w:firstLine="631" w:firstLineChars="300"/>
        <w:rPr>
          <w:rFonts w:hint="default"/>
          <w:b/>
          <w:bCs/>
          <w:color w:val="C00000"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答：</w:t>
      </w:r>
      <w:r>
        <w:rPr>
          <w:rFonts w:hint="default"/>
          <w:b/>
          <w:bCs/>
          <w:color w:val="C00000"/>
          <w:lang w:eastAsia="zh-Hans"/>
        </w:rPr>
        <w:t xml:space="preserve"> </w:t>
      </w:r>
      <w:r>
        <w:rPr>
          <w:rFonts w:hint="eastAsia"/>
          <w:b/>
          <w:bCs/>
          <w:color w:val="auto"/>
          <w:lang w:val="en-US" w:eastAsia="zh-Hans"/>
        </w:rPr>
        <w:t>不需要，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文件是由vue-template-compiler处理的 将.vue文件的template解析为render函数的（其实就是对象）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42720"/>
            <wp:effectExtent l="0" t="0" r="13335" b="508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最终：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195195"/>
            <wp:effectExtent l="0" t="0" r="9525" b="1460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build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2399665"/>
            <wp:effectExtent l="0" t="0" r="12065" b="1333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dev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533015"/>
            <wp:effectExtent l="0" t="0" r="13335" b="6985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修改配置：</w:t>
      </w:r>
      <w:r>
        <w:rPr>
          <w:rFonts w:hint="default"/>
          <w:lang w:eastAsia="zh-Hans"/>
        </w:rPr>
        <w:t>webpack.base.config.js</w:t>
      </w:r>
      <w:r>
        <w:rPr>
          <w:rFonts w:hint="eastAsia"/>
          <w:lang w:val="en-US" w:eastAsia="zh-Hans"/>
        </w:rPr>
        <w:t>起别名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2458720"/>
            <wp:effectExtent l="0" t="0" r="13970" b="508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656840"/>
            <wp:effectExtent l="0" t="0" r="10795" b="1016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1936750"/>
            <wp:effectExtent l="0" t="0" r="10795" b="1905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3214370"/>
            <wp:effectExtent l="0" t="0" r="12065" b="11430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配置去哪里了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7960" cy="2395220"/>
            <wp:effectExtent l="0" t="0" r="15240" b="1778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自定义配置：起别名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62475" cy="4286250"/>
            <wp:effectExtent l="0" t="0" r="9525" b="635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箭头函数补充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基本使用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箭头函数：也是一种定义函数的方式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定义函数的方式：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对象字面量中定义函数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3.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ccc = 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参数列表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=&gt;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cosnt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ccc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箭头函数参数和返回值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放入两个参数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放入一个参数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一个参数的时候，小括号可以省略掉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power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eastAsia" w:eastAsia="menlo" w:asciiTheme="minorAscii" w:hAnsiTheme="minorAscii"/>
                <w:sz w:val="21"/>
                <w:szCs w:val="21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eastAsia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函数代码块中有多行代码时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test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World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Vue.js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Vue.js'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//2.2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函数代码块中只有一行代码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mul = (num1, num2)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demo = ()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console.log('Hello Demo');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Demo'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());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箭头函数中的this使用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什么时候使用箭头函数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这个地方为啥是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呢？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因为它往外找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对象字面量里面不建议用箭头函数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建议使用对象增强写法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结论来自于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Stack Overflow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eastAsia="zh-CN" w:bidi="ar"/>
              </w:rPr>
              <w:t xml:space="preserve"> -&gt;</w:t>
            </w:r>
            <w:r>
              <w:rPr>
                <w:rFonts w:hint="eastAsia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问题：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是如何查找的呢？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答案：向外层作用域中，一层层查找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，直到有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的定义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肯定是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也是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window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往上找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就是在上面写个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console.log(this)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pStyle w:val="3"/>
        <w:numPr>
          <w:ilvl w:val="1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认识路由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什么是路由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33320"/>
            <wp:effectExtent l="0" t="0" r="15240" b="508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后端路由阶段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2644775"/>
            <wp:effectExtent l="0" t="0" r="10160" b="2222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6" name="图片 166" descr="01-后端路由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01-后端路由阶段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前端路由阶段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4310" cy="3040380"/>
            <wp:effectExtent l="0" t="0" r="8890" b="762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7" name="图片 167" descr="02-前端后端分离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02-前端后端分离阶段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SPA页面页面的阶段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8" name="图片 168" descr="03-SPA页面页面的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03-SPA页面页面的阶段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前端路由中url和组件的关系图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前端路由就是用于映射浏览器上面url和大js里面一大堆资源里面到底要渲染哪个组件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b/>
          <w:bCs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2240915"/>
            <wp:effectExtent l="0" t="0" r="14605" b="19685"/>
            <wp:docPr id="169" name="图片 169" descr="04-前端路由中url和组件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04-前端路由中url和组件的关系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比如第一次输入</w:t>
      </w:r>
      <w:r>
        <w:rPr>
          <w:rFonts w:hint="default"/>
          <w:lang w:eastAsia="zh-Hans"/>
        </w:rPr>
        <w:t>www.baidu.com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后来改为</w:t>
      </w:r>
      <w:r>
        <w:rPr>
          <w:rFonts w:hint="default"/>
          <w:lang w:eastAsia="zh-Hans"/>
        </w:rPr>
        <w:t>www.baidu.com/home</w:t>
      </w:r>
      <w:r>
        <w:rPr>
          <w:rFonts w:hint="eastAsia"/>
          <w:lang w:val="en-US" w:eastAsia="zh-Hans"/>
        </w:rPr>
        <w:t>不去向服务器请求另一套资源，改变url整个页面不刷新。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的hash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3481070"/>
            <wp:effectExtent l="0" t="0" r="9525" b="2413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history</w:t>
      </w:r>
      <w:r>
        <w:rPr>
          <w:rFonts w:hint="eastAsia"/>
          <w:lang w:val="en-US" w:eastAsia="zh-Hans"/>
        </w:rPr>
        <w:t>模式：</w:t>
      </w:r>
      <w:r>
        <w:rPr>
          <w:rFonts w:hint="default"/>
          <w:lang w:eastAsia="zh-Hans"/>
        </w:rPr>
        <w:t>pushState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624580"/>
            <wp:effectExtent l="0" t="0" r="13335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的history模式：</w:t>
      </w:r>
      <w:r>
        <w:rPr>
          <w:rFonts w:hint="default"/>
          <w:lang w:eastAsia="zh-Hans"/>
        </w:rPr>
        <w:t>replaceState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363595"/>
            <wp:effectExtent l="0" t="0" r="13335" b="1460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的history模式</w:t>
      </w:r>
      <w:r>
        <w:rPr>
          <w:rFonts w:hint="default"/>
          <w:lang w:eastAsia="zh-Hans"/>
        </w:rPr>
        <w:t>: go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5420" cy="1998345"/>
            <wp:effectExtent l="0" t="0" r="17780" b="825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基本使用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目前前端流行的三大框架, 都有自己的路由实现: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Angular的ngRouter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React的ReactRouter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当然, 我们的重点是vue-router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vue-router是Vue.js官方的路由插件，它和vue.js是深度集成的，适合用于构建单页面应用。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我们可以访问其官方网站对其进行学习: https://router.vuejs.org/zh/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vue-router是基于路由和组件的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路由用于设定访问路径, 将路径和组件映射起来.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在vue-router的单页面应用中, 页面的路径的改变就是组件的切换.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安装和使用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因为我们已经学习了webpack, 后续开发中我们主要是通过工程化的方式进行开发的.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所以在后续, 我们直接使用npm来安装路由即可.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步骤一: 安装vue-router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vue-router --save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步骤二: 在模块化工程中使用它(因为是一个插件, 所以可以通过Vue.use()来安装路由功能)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第一步：导入路由对象，并且调用 Vue.use(VueRouter)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第二步：创建路由实例，并且传入路由映射配置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第三步：在Vue实例中挂载创建的路由实例</w:t>
      </w:r>
    </w:p>
    <w:p>
      <w:pPr>
        <w:keepNext w:val="0"/>
        <w:keepLines w:val="0"/>
        <w:pageBreakBefore w:val="0"/>
        <w:widowControl w:val="0"/>
        <w:numPr>
          <w:ilvl w:val="0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使用vue-router的步骤: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第一步: 创建路由组件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第二步: 配置路由映射: 组件和路径映射关系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第三步: 使用路由: 通过&lt;router-link&gt;和&lt;router-view&gt;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914650" cy="1162050"/>
            <wp:effectExtent l="0" t="0" r="6350" b="635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创建router实例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867785"/>
            <wp:effectExtent l="0" t="0" r="11430" b="1841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挂载到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791460"/>
            <wp:effectExtent l="0" t="0" r="13970" b="254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步骤一：创建路由组件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780540"/>
            <wp:effectExtent l="0" t="0" r="10795" b="22860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步骤二：配置组件和路径的映射关系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479165"/>
            <wp:effectExtent l="0" t="0" r="11430" b="63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步骤三：使用路由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324735"/>
            <wp:effectExtent l="0" t="0" r="13970" b="12065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最终效果如下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042795"/>
            <wp:effectExtent l="0" t="0" r="13970" b="1460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28"/>
        </w:numPr>
        <w:bidi w:val="0"/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路由的默认路径</w:t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我们这里还有一个不太好的实现: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默认情况下, 进入网站的首页, 我们希望&lt;router-view&gt;渲染首页的内容.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但是我们的实现中, 默认没有显示首页组件, 必须让用户点击才可以.</w:t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如何可以让路径默认跳到到首页, 并且&lt;router-view&gt;渲染首页组件呢?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非常简单, 我们只需要配置多配置一个映射就可以了.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95500" cy="923925"/>
            <wp:effectExtent l="0" t="0" r="12700" b="1587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配置解析: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我们在routes中又配置了一个映射. 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path配置的是根路径: /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redirect是重定向, 也就是我们将根路径重定向到/home的路径下, 这样就可以得到我们想要的结果了.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istory模式</w:t>
      </w:r>
    </w:p>
    <w:p>
      <w:pPr>
        <w:keepNext w:val="0"/>
        <w:keepLines w:val="0"/>
        <w:pageBreakBefore w:val="0"/>
        <w:widowControl w:val="0"/>
        <w:numPr>
          <w:ilvl w:val="0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我们前面说过改变路径的方式有两种: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URL的hash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HTML5的history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默认情况下, 路径的改变使用的URL的hash.</w:t>
      </w:r>
    </w:p>
    <w:p>
      <w:pPr>
        <w:keepNext w:val="0"/>
        <w:keepLines w:val="0"/>
        <w:pageBreakBefore w:val="0"/>
        <w:widowControl w:val="0"/>
        <w:numPr>
          <w:ilvl w:val="0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如果希望使用HTML5的history模式, 非常简单, 进行如下配置即可: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4343400" cy="1524000"/>
            <wp:effectExtent l="0" t="0" r="0" b="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867150" cy="3152775"/>
            <wp:effectExtent l="0" t="0" r="19050" b="2222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router-link</w:t>
      </w:r>
      <w:r>
        <w:rPr>
          <w:rFonts w:hint="eastAsia"/>
          <w:lang w:val="en-US" w:eastAsia="zh-Hans"/>
        </w:rPr>
        <w:t>补充</w:t>
      </w:r>
    </w:p>
    <w:p>
      <w:pPr>
        <w:keepNext w:val="0"/>
        <w:keepLines w:val="0"/>
        <w:pageBreakBefore w:val="0"/>
        <w:widowControl w:val="0"/>
        <w:numPr>
          <w:ilvl w:val="0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在前面的&lt;router-link&gt;中, 我们只是使用了一个属性: to, 用于指定跳转的路径.</w:t>
      </w:r>
    </w:p>
    <w:p>
      <w:pPr>
        <w:keepNext w:val="0"/>
        <w:keepLines w:val="0"/>
        <w:pageBreakBefore w:val="0"/>
        <w:widowControl w:val="0"/>
        <w:numPr>
          <w:ilvl w:val="0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&lt;router-link&gt;还有一些其他属性: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609850" cy="257175"/>
            <wp:effectExtent l="0" t="0" r="6350" b="22225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tag: tag可以指定&lt;router-link&gt;之后渲染成什么组件, 比如上面的代码会被渲染成一个&lt;li&gt;元素, 而不是&lt;a&gt;</w:t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replace: replace不会留下history记录, 所以指定replace的情况下, 后退键返回不能返回到上一个页面中</w:t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active-class: 当&lt;router-link&gt;对应的路由匹配成功时, 会自动给当前元素设置一个router-link-active的class, 设置active-class可以修改默认的名称.</w:t>
      </w:r>
    </w:p>
    <w:p>
      <w:pPr>
        <w:keepNext w:val="0"/>
        <w:keepLines w:val="0"/>
        <w:pageBreakBefore w:val="0"/>
        <w:widowControl w:val="0"/>
        <w:numPr>
          <w:ilvl w:val="2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在进行高亮显示的导航菜单或者底部tabbar时, 会使用到该类.</w:t>
      </w:r>
    </w:p>
    <w:p>
      <w:pPr>
        <w:keepNext w:val="0"/>
        <w:keepLines w:val="0"/>
        <w:pageBreakBefore w:val="0"/>
        <w:widowControl w:val="0"/>
        <w:numPr>
          <w:ilvl w:val="2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但是通常不会修改类的属性, 会直接使用默认的router-link-active即可.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834390"/>
            <wp:effectExtent l="0" t="0" r="13970" b="3810"/>
            <wp:docPr id="1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</w:t>
      </w:r>
      <w:r>
        <w:rPr>
          <w:rFonts w:hint="default"/>
          <w:lang w:eastAsia="zh-Hans"/>
        </w:rPr>
        <w:t>linkActiveClass</w:t>
      </w:r>
    </w:p>
    <w:p>
      <w:pPr>
        <w:keepNext w:val="0"/>
        <w:keepLines w:val="0"/>
        <w:pageBreakBefore w:val="0"/>
        <w:widowControl w:val="0"/>
        <w:numPr>
          <w:ilvl w:val="0"/>
          <w:numId w:val="1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该class具体的名称也可以通过router实例的属性进行修改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829175" cy="2657475"/>
            <wp:effectExtent l="0" t="0" r="22225" b="9525"/>
            <wp:docPr id="1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48075" cy="1981200"/>
            <wp:effectExtent l="0" t="0" r="9525" b="0"/>
            <wp:docPr id="1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819525" cy="1019175"/>
            <wp:effectExtent l="0" t="0" r="15875" b="22225"/>
            <wp:docPr id="1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路由代码跳转</w:t>
      </w:r>
    </w:p>
    <w:p>
      <w:pPr>
        <w:keepNext w:val="0"/>
        <w:keepLines w:val="0"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有时候, 页面的跳转可能需要执行对应的JavaScript代码, 这个时候, 就可以使用第二种跳转方式了</w:t>
      </w:r>
    </w:p>
    <w:p>
      <w:pPr>
        <w:keepNext w:val="0"/>
        <w:keepLines w:val="0"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比如, 我们将代码修改如下: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3380105"/>
            <wp:effectExtent l="0" t="0" r="12065" b="23495"/>
            <wp:docPr id="1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动态路由</w:t>
      </w:r>
    </w:p>
    <w:p>
      <w:pPr>
        <w:keepNext w:val="0"/>
        <w:keepLines w:val="0"/>
        <w:pageBreakBefore w:val="0"/>
        <w:widowControl w:val="0"/>
        <w:numPr>
          <w:ilvl w:val="0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在某些情况下，一个页面的path路径可能是不确定的，比如我们进入用户界面时，希望是如下的路径：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/user/aaaa或/user/bbbb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除了有前面的/user之外，后面还跟上了用户的ID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这种path和Component的匹配关系，我们称之为动态路由(也是路由传递数据的一种方式)。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3040" cy="1804035"/>
            <wp:effectExtent l="0" t="0" r="10160" b="24765"/>
            <wp:docPr id="1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认识路由懒加载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官方给出了解释: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当打包构建应用时，Javascript 包会变得非常大，影响页面加载。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如果我们能把不同路由对应的组件分割成不同的代码块，然后当路由被访问的时候才加载对应组件，这样就更加高效了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官方在说什么呢?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首先, 我们知道路由中通常会定义很多不同的页面.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这个页面最后被打包在哪里呢? 一般情况下, 是放在一个js文件中.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但是, 页面这么多放在一个js文件中, 必然会造成这个页面非常的大.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如果我们一次性从服务器请求下来这个页面, 可能需要花费一定的时间, 甚至用户的电脑上还出现了短暂空白的情况.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如何避免这种情况呢? 使用路由懒加载就可以了.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路由懒加载做了什么?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路由懒加载的主要作用就是将路由对应的组件打包成一个个的js代码块.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只有在这个路由被访问到的时候, 才加载对应的组件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路由懒加载的效果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599055"/>
            <wp:effectExtent l="0" t="0" r="13970" b="17145"/>
            <wp:docPr id="1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懒加载的方式</w:t>
      </w:r>
    </w:p>
    <w:p>
      <w:pPr>
        <w:keepNext w:val="0"/>
        <w:keepLines w:val="0"/>
        <w:pageBreakBefore w:val="0"/>
        <w:widowControl w:val="0"/>
        <w:numPr>
          <w:ilvl w:val="0"/>
          <w:numId w:val="1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方式一: 结合Vue的异步组件和Webpack的代码分析.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339090"/>
            <wp:effectExtent l="0" t="0" r="13970" b="16510"/>
            <wp:docPr id="1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方式二: AMD写法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10820"/>
            <wp:effectExtent l="0" t="0" r="10160" b="17780"/>
            <wp:docPr id="1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方式三: 在ES6中, 我们可以有更加简单的写法来组织Vue异步组件和Webpack的代码分割.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318770"/>
            <wp:effectExtent l="0" t="0" r="12700" b="11430"/>
            <wp:docPr id="1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嵌套路由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认识嵌套路由</w:t>
      </w:r>
    </w:p>
    <w:p>
      <w:pPr>
        <w:keepNext w:val="0"/>
        <w:keepLines w:val="0"/>
        <w:pageBreakBefore w:val="0"/>
        <w:widowControl w:val="0"/>
        <w:numPr>
          <w:ilvl w:val="0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嵌套路由是一个很常见的功能</w:t>
      </w:r>
    </w:p>
    <w:p>
      <w:pPr>
        <w:keepNext w:val="0"/>
        <w:keepLines w:val="0"/>
        <w:pageBreakBefore w:val="0"/>
        <w:widowControl w:val="0"/>
        <w:numPr>
          <w:ilvl w:val="1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比如在home页面中, 我们希望通过/home/news和/home/message访问一些内容.</w:t>
      </w:r>
    </w:p>
    <w:p>
      <w:pPr>
        <w:keepNext w:val="0"/>
        <w:keepLines w:val="0"/>
        <w:pageBreakBefore w:val="0"/>
        <w:widowControl w:val="0"/>
        <w:numPr>
          <w:ilvl w:val="1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一个路径映射一个组件, 访问这两个路径也会分别渲染两个组件.</w:t>
      </w:r>
    </w:p>
    <w:p>
      <w:pPr>
        <w:keepNext w:val="0"/>
        <w:keepLines w:val="0"/>
        <w:pageBreakBefore w:val="0"/>
        <w:widowControl w:val="0"/>
        <w:numPr>
          <w:ilvl w:val="0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路径和组件的关系如下: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1494790"/>
            <wp:effectExtent l="0" t="0" r="13335" b="3810"/>
            <wp:docPr id="1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嵌套路由实现</w:t>
      </w:r>
    </w:p>
    <w:p>
      <w:pPr>
        <w:keepNext w:val="0"/>
        <w:keepLines w:val="0"/>
        <w:pageBreakBefore w:val="0"/>
        <w:widowControl w:val="0"/>
        <w:numPr>
          <w:ilvl w:val="0"/>
          <w:numId w:val="1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定义两个组件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83180"/>
            <wp:effectExtent l="0" t="0" r="13970" b="7620"/>
            <wp:docPr id="1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嵌套路由也可以配置默认的路径，配置方式如下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3395345"/>
            <wp:effectExtent l="0" t="0" r="14605" b="8255"/>
            <wp:docPr id="1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参数传递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传递参数的方式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传递参数主要有两种类型: params和query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params的类型: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配置路由格式: /router/:id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传递的方式: 在path后面跟上对应的值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传递后形成的路径: /router/123, /router/abc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query的类型: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配置路由格式: /router, 也就是普通配置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传递的方式: 对象中使用query的key作为传递方式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传递后形成的路径: /router?id=123, /router?id=abc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如何使用它们呢? 也有两种方式: &lt;router-link&gt;的方式和JavaScript代码方式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传递参数方式一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690" cy="2447290"/>
            <wp:effectExtent l="0" t="0" r="16510" b="1651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传递参数方式二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61260"/>
            <wp:effectExtent l="0" t="0" r="1651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"/home"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首页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"/about"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关于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profileClick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'/profile'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query: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userClick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'/user/'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获取参数</w:t>
      </w:r>
    </w:p>
    <w:p>
      <w:pPr>
        <w:keepNext w:val="0"/>
        <w:keepLines w:val="0"/>
        <w:pageBreakBefore w:val="0"/>
        <w:widowControl w:val="0"/>
        <w:numPr>
          <w:ilvl w:val="0"/>
          <w:numId w:val="1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获取参数通过$route对象获取的.</w:t>
      </w:r>
    </w:p>
    <w:p>
      <w:pPr>
        <w:keepNext w:val="0"/>
        <w:keepLines w:val="0"/>
        <w:pageBreakBefore w:val="0"/>
        <w:widowControl w:val="0"/>
        <w:numPr>
          <w:ilvl w:val="1"/>
          <w:numId w:val="1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在使用了 vue-router 的应用中，路由对象会被注入每个组件中，赋值为 this.$route ，并且当路由切换时，路由对象会被更新。</w:t>
      </w:r>
    </w:p>
    <w:p>
      <w:pPr>
        <w:keepNext w:val="0"/>
        <w:keepLines w:val="0"/>
        <w:pageBreakBefore w:val="0"/>
        <w:widowControl w:val="0"/>
        <w:numPr>
          <w:ilvl w:val="0"/>
          <w:numId w:val="1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通过$route获取传递的信息如下: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075815"/>
            <wp:effectExtent l="0" t="0" r="10795" b="6985"/>
            <wp:docPr id="2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$route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$router</w:t>
      </w:r>
      <w:r>
        <w:rPr>
          <w:rFonts w:hint="eastAsia"/>
          <w:lang w:val="en-US" w:eastAsia="zh-Hans"/>
        </w:rPr>
        <w:t>的区别</w:t>
      </w:r>
    </w:p>
    <w:p>
      <w:pPr>
        <w:keepNext w:val="0"/>
        <w:keepLines w:val="0"/>
        <w:pageBreakBefore w:val="0"/>
        <w:widowControl w:val="0"/>
        <w:numPr>
          <w:ilvl w:val="0"/>
          <w:numId w:val="1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$route和$router是有区别的</w:t>
      </w:r>
    </w:p>
    <w:p>
      <w:pPr>
        <w:keepNext w:val="0"/>
        <w:keepLines w:val="0"/>
        <w:pageBreakBefore w:val="0"/>
        <w:widowControl w:val="0"/>
        <w:numPr>
          <w:ilvl w:val="1"/>
          <w:numId w:val="1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$router为VueRouter实例，想要导航到不同URL，则使用$router.push方法</w:t>
      </w:r>
    </w:p>
    <w:p>
      <w:pPr>
        <w:keepNext w:val="0"/>
        <w:keepLines w:val="0"/>
        <w:pageBreakBefore w:val="0"/>
        <w:widowControl w:val="0"/>
        <w:numPr>
          <w:ilvl w:val="1"/>
          <w:numId w:val="1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$route为当前router跳转对象里面可以获取name、path、query、params等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9865" cy="1917065"/>
            <wp:effectExtent l="0" t="0" r="13335" b="13335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$route</w:t>
      </w:r>
      <w:r>
        <w:rPr>
          <w:rFonts w:hint="eastAsia"/>
          <w:lang w:val="en-US" w:eastAsia="zh-Hans"/>
        </w:rPr>
        <w:t>是指哪一个路由处于活跃状态，你拿到的就是哪个路由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$router </w:t>
      </w:r>
      <w:r>
        <w:rPr>
          <w:rFonts w:hint="eastAsia"/>
          <w:lang w:val="en-US" w:eastAsia="zh-Hans"/>
        </w:rPr>
        <w:t>是指路由配置项中</w:t>
      </w:r>
      <w:r>
        <w:rPr>
          <w:rFonts w:hint="default"/>
          <w:lang w:eastAsia="zh-Hans"/>
        </w:rPr>
        <w:t xml:space="preserve"> const router = new VueRouter()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router</w:t>
      </w:r>
      <w:r>
        <w:rPr>
          <w:rFonts w:hint="eastAsia"/>
          <w:lang w:val="en-US" w:eastAsia="zh-Hans"/>
        </w:rPr>
        <w:t>对象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我是用户界面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我是用户的相关信息，嘿嘿嘿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        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&gt;{{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}}&lt;/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'User'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$route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是指当前哪一个路由处于活跃状态，你拿到的就是哪个路由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$router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是指路由配置项中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const router = new VueRouter()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router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params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导航守卫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为什么使用导航守卫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我们来考虑一个需求: 在一个SPA应用中, 如何改变网页的标题呢?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网页标题是通过&lt;title&gt;来显示的, 但是SPA只有一个固定的HTML, 切换不同的页面时, 标题并不会改变.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但是我们可以通过JavaScript来修改&lt;title&gt;的内容.window.document.title = '新的标题'.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那么在Vue项目中, 在哪里修改? 什么时候修改比较合适呢?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普通的修改方式: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我们比较容易想到的修改标题的位置是每一个路由对应的组件.vue文件中.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通过mounted声明周期函数, 执行对应的代码进行修改即可.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但是当页面比较多时, 这种方式不容易维护(因为需要在多个页面执行类似的代码).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有没有更好的办法呢? 使用导航守卫即可.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什么是导航守卫?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vue-router提供的导航守卫主要用来监听监听路由的进入和离开的.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vue-router提供了beforeEach和afterEach的钩子函数, 它们会在路由即将改变前和改变后触发.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导航守卫使用</w:t>
      </w:r>
    </w:p>
    <w:p>
      <w:pPr>
        <w:keepNext w:val="0"/>
        <w:keepLines w:val="0"/>
        <w:pageBreakBefore w:val="0"/>
        <w:widowControl w:val="0"/>
        <w:numPr>
          <w:ilvl w:val="0"/>
          <w:numId w:val="14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我们可以利用beforeEach来完成标题的修改.</w:t>
      </w:r>
    </w:p>
    <w:p>
      <w:pPr>
        <w:keepNext w:val="0"/>
        <w:keepLines w:val="0"/>
        <w:pageBreakBefore w:val="0"/>
        <w:widowControl w:val="0"/>
        <w:numPr>
          <w:ilvl w:val="1"/>
          <w:numId w:val="14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首先, 我们可以在钩子当中定义一些标题, 可以利用meta来定义</w:t>
      </w:r>
    </w:p>
    <w:p>
      <w:pPr>
        <w:keepNext w:val="0"/>
        <w:keepLines w:val="0"/>
        <w:pageBreakBefore w:val="0"/>
        <w:widowControl w:val="0"/>
        <w:numPr>
          <w:ilvl w:val="1"/>
          <w:numId w:val="14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其次, 利用导航守卫,修改我们的标题.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581400" cy="1057275"/>
            <wp:effectExtent l="0" t="0" r="0" b="9525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680845"/>
            <wp:effectExtent l="0" t="0" r="13335" b="2095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导航守卫补充</w:t>
      </w:r>
    </w:p>
    <w:p>
      <w:pPr>
        <w:keepNext w:val="0"/>
        <w:keepLines w:val="0"/>
        <w:pageBreakBefore w:val="0"/>
        <w:widowControl w:val="0"/>
        <w:numPr>
          <w:ilvl w:val="0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补充一:如果是后置钩子, 也就是afterEach, 不需要主动调用next()函数.</w:t>
      </w:r>
    </w:p>
    <w:p>
      <w:pPr>
        <w:keepNext w:val="0"/>
        <w:keepLines w:val="0"/>
        <w:pageBreakBefore w:val="0"/>
        <w:widowControl w:val="0"/>
        <w:numPr>
          <w:ilvl w:val="0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补充二: 上面我们使用的导航守卫, 被称之为全局守卫.</w:t>
      </w:r>
    </w:p>
    <w:p>
      <w:pPr>
        <w:keepNext w:val="0"/>
        <w:keepLines w:val="0"/>
        <w:pageBreakBefore w:val="0"/>
        <w:widowControl w:val="0"/>
        <w:numPr>
          <w:ilvl w:val="1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路由独享的守卫.</w:t>
      </w:r>
    </w:p>
    <w:p>
      <w:pPr>
        <w:keepNext w:val="0"/>
        <w:keepLines w:val="0"/>
        <w:pageBreakBefore w:val="0"/>
        <w:widowControl w:val="0"/>
        <w:numPr>
          <w:ilvl w:val="1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组件内的守卫.</w:t>
      </w:r>
    </w:p>
    <w:p>
      <w:pPr>
        <w:keepNext w:val="0"/>
        <w:keepLines w:val="0"/>
        <w:pageBreakBefore w:val="0"/>
        <w:widowControl w:val="0"/>
        <w:numPr>
          <w:ilvl w:val="0"/>
          <w:numId w:val="1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更多内容, 可以查看官网进行学习:</w:t>
      </w:r>
    </w:p>
    <w:p>
      <w:pPr>
        <w:keepNext w:val="0"/>
        <w:keepLines w:val="0"/>
        <w:pageBreakBefore w:val="0"/>
        <w:widowControl w:val="0"/>
        <w:numPr>
          <w:ilvl w:val="1"/>
          <w:numId w:val="1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"https://router.vuejs.org/zh/guide/advanced/navigation-guards.html#%E8%B7%AF%E7%94%B1%E7%8B%AC%E4%BA%AB%E7%9A%84%E5%AE%88%E5%8D%AB" </w:instrText>
      </w:r>
      <w:r>
        <w:rPr>
          <w:rFonts w:hint="default"/>
          <w:lang w:val="en-US" w:eastAsia="zh-Hans"/>
        </w:rPr>
        <w:fldChar w:fldCharType="separate"/>
      </w:r>
      <w:r>
        <w:rPr>
          <w:rStyle w:val="18"/>
          <w:rFonts w:hint="default"/>
          <w:lang w:val="en-US" w:eastAsia="zh-Hans"/>
        </w:rPr>
        <w:t>https://router.vuejs.org/zh/guide/advanced/navigation-guards.html#%E8%B7%AF%E7%94%B1%E7%8B%AC%E4%BA%AB%E7%9A%84%E5%AE%88%E5%8D%AB</w:t>
      </w:r>
      <w:r>
        <w:rPr>
          <w:rFonts w:hint="default"/>
          <w:lang w:val="en-US" w:eastAsia="zh-Hans"/>
        </w:rPr>
        <w:fldChar w:fldCharType="end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'/about'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component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title: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关于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beforeEnter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'about beforeEnter'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keep-alive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keep-alive</w:t>
      </w:r>
      <w:r>
        <w:rPr>
          <w:rFonts w:hint="eastAsia"/>
          <w:lang w:val="en-US" w:eastAsia="zh-Hans"/>
        </w:rPr>
        <w:t>概念介绍</w:t>
      </w:r>
    </w:p>
    <w:p>
      <w:pPr>
        <w:keepNext w:val="0"/>
        <w:keepLines w:val="0"/>
        <w:pageBreakBefore w:val="0"/>
        <w:widowControl w:val="0"/>
        <w:numPr>
          <w:ilvl w:val="0"/>
          <w:numId w:val="1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keep-alive</w:t>
      </w:r>
      <w:r>
        <w:rPr>
          <w:rFonts w:hint="eastAsia"/>
          <w:lang w:eastAsia="zh-Hans"/>
        </w:rPr>
        <w:t>：</w:t>
      </w:r>
      <w:r>
        <w:rPr>
          <w:rFonts w:hint="eastAsia"/>
          <w:lang w:val="en-US" w:eastAsia="zh-Hans"/>
        </w:rPr>
        <w:t>一旦我离开某一个组件的时候，不要让这个组件频繁被销毁，不要让我们一进来被频繁创建。</w:t>
      </w:r>
    </w:p>
    <w:p>
      <w:pPr>
        <w:keepNext w:val="0"/>
        <w:keepLines w:val="0"/>
        <w:pageBreakBefore w:val="0"/>
        <w:widowControl w:val="0"/>
        <w:numPr>
          <w:ilvl w:val="0"/>
          <w:numId w:val="1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一旦我们组件是</w:t>
      </w:r>
      <w:r>
        <w:rPr>
          <w:rFonts w:hint="default"/>
          <w:lang w:eastAsia="zh-Hans"/>
        </w:rPr>
        <w:t>keep-alive</w:t>
      </w:r>
      <w:r>
        <w:rPr>
          <w:rFonts w:hint="eastAsia"/>
          <w:lang w:val="en-US" w:eastAsia="zh-Hans"/>
        </w:rPr>
        <w:t>时候，可以实现</w:t>
      </w:r>
      <w:r>
        <w:rPr>
          <w:rFonts w:hint="default"/>
          <w:lang w:eastAsia="zh-Hans"/>
        </w:rPr>
        <w:t>activated()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deactivated</w:t>
      </w:r>
      <w:r>
        <w:rPr>
          <w:rFonts w:hint="eastAsia"/>
          <w:lang w:val="en-US" w:eastAsia="zh-Hans"/>
        </w:rPr>
        <w:t>这两个函数</w:t>
      </w:r>
    </w:p>
    <w:p>
      <w:pPr>
        <w:keepNext w:val="0"/>
        <w:keepLines w:val="0"/>
        <w:pageBreakBefore w:val="0"/>
        <w:widowControl w:val="0"/>
        <w:numPr>
          <w:ilvl w:val="0"/>
          <w:numId w:val="1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首页中使用</w:t>
      </w:r>
      <w:r>
        <w:rPr>
          <w:rFonts w:hint="default"/>
          <w:lang w:eastAsia="zh-Hans"/>
        </w:rPr>
        <w:t>path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beforeRouteLeave</w:t>
      </w:r>
      <w:r>
        <w:rPr>
          <w:rFonts w:hint="eastAsia"/>
          <w:lang w:val="en-US" w:eastAsia="zh-Hans"/>
        </w:rPr>
        <w:t>中记录离开的路径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router-view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这两个函数，只有该组件被保持了状态使用了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时，才是有效的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activated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deactivated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'deactivated'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deactivated()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    this.path = this.$route.path;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组件内的导航守卫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离开组件前把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存下来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beforeRouteLeave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keep-alive</w:t>
      </w:r>
      <w:r>
        <w:rPr>
          <w:rFonts w:hint="eastAsia"/>
          <w:lang w:val="en-US" w:eastAsia="zh-Hans"/>
        </w:rPr>
        <w:t>遇见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keep-alive 是 Vue 内置的一个组件，可以使被包含的组件保留状态，或避免重新渲染。</w:t>
      </w:r>
    </w:p>
    <w:p>
      <w:pPr>
        <w:keepNext w:val="0"/>
        <w:keepLines w:val="0"/>
        <w:pageBreakBefore w:val="0"/>
        <w:widowControl w:val="0"/>
        <w:numPr>
          <w:ilvl w:val="1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它们有两个非常重要的属性:</w:t>
      </w:r>
    </w:p>
    <w:p>
      <w:pPr>
        <w:keepNext w:val="0"/>
        <w:keepLines w:val="0"/>
        <w:pageBreakBefore w:val="0"/>
        <w:widowControl w:val="0"/>
        <w:numPr>
          <w:ilvl w:val="1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include - 字符串或正则表达，只有匹配的组件会被缓存</w:t>
      </w:r>
    </w:p>
    <w:p>
      <w:pPr>
        <w:keepNext w:val="0"/>
        <w:keepLines w:val="0"/>
        <w:pageBreakBefore w:val="0"/>
        <w:widowControl w:val="0"/>
        <w:numPr>
          <w:ilvl w:val="1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exclude - 字符串或正则表达式，任何匹配的组件都不会被缓存</w:t>
      </w:r>
    </w:p>
    <w:p>
      <w:pPr>
        <w:keepNext w:val="0"/>
        <w:keepLines w:val="0"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router-view 也是一个组件，如果直接被包在 keep-alive 里面，所有路径匹配到的视图组件都会被缓存：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05175" cy="971550"/>
            <wp:effectExtent l="0" t="0" r="22225" b="19050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通过create声明周期函数来验证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这个地方不要随便加空格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同时正则里面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\d{2, 9}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也不能随便加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exclude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"Profile,User"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router-view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2381250"/>
            <wp:effectExtent l="0" t="0" r="10795" b="6350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TabBar</w:t>
      </w:r>
      <w:r>
        <w:rPr>
          <w:rFonts w:hint="eastAsia"/>
          <w:lang w:val="en-US" w:eastAsia="zh-Hans"/>
        </w:rPr>
        <w:t>实现思路</w:t>
      </w:r>
    </w:p>
    <w:p>
      <w:pPr>
        <w:keepNext w:val="0"/>
        <w:keepLines w:val="0"/>
        <w:pageBreakBefore w:val="0"/>
        <w:widowControl w:val="0"/>
        <w:numPr>
          <w:ilvl w:val="2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fdasfds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</w:t>
      </w:r>
      <w:r>
        <w:rPr>
          <w:rFonts w:hint="eastAsia"/>
          <w:lang w:val="en-US" w:eastAsia="zh-Hans"/>
        </w:rPr>
        <w:t>打包只会从入口</w:t>
      </w:r>
      <w:r>
        <w:rPr>
          <w:rFonts w:hint="default"/>
          <w:lang w:eastAsia="zh-Hans"/>
        </w:rPr>
        <w:t>main.js</w:t>
      </w:r>
      <w:r>
        <w:rPr>
          <w:rFonts w:hint="eastAsia"/>
          <w:lang w:val="en-US" w:eastAsia="zh-Hans"/>
        </w:rPr>
        <w:t>开始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但是样式文件不建议在</w:t>
      </w:r>
      <w:r>
        <w:rPr>
          <w:rFonts w:hint="default"/>
          <w:lang w:eastAsia="zh-Hans"/>
        </w:rPr>
        <w:t>main.js</w:t>
      </w:r>
      <w:r>
        <w:rPr>
          <w:rFonts w:hint="eastAsia"/>
          <w:lang w:val="en-US" w:eastAsia="zh-Hans"/>
        </w:rPr>
        <w:t>里面加，所以放在</w:t>
      </w:r>
      <w:r>
        <w:rPr>
          <w:rFonts w:hint="default"/>
          <w:lang w:eastAsia="zh-Hans"/>
        </w:rPr>
        <w:t>App.vue</w:t>
      </w:r>
      <w:r>
        <w:rPr>
          <w:rFonts w:hint="eastAsia"/>
          <w:lang w:val="en-US" w:eastAsia="zh-Hans"/>
        </w:rPr>
        <w:t>里面引入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通过</w:t>
      </w:r>
      <w:r>
        <w:rPr>
          <w:rFonts w:hint="default"/>
          <w:lang w:eastAsia="zh-Hans"/>
        </w:rPr>
        <w:t>@import “./assets/css/base.css”</w:t>
      </w:r>
    </w:p>
    <w:p>
      <w:pPr>
        <w:keepNext w:val="0"/>
        <w:keepLines w:val="0"/>
        <w:pageBreakBefore w:val="0"/>
        <w:widowControl w:val="0"/>
        <w:numPr>
          <w:ilvl w:val="2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fdsafdsa</w:t>
      </w:r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fdsafdsf</w:t>
      </w:r>
      <w:bookmarkStart w:id="30" w:name="_GoBack"/>
      <w:bookmarkEnd w:id="30"/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Gurmukhi MT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隶变-简">
    <w:panose1 w:val="02010600040101010101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6ED6209"/>
    <w:multiLevelType w:val="multilevel"/>
    <w:tmpl w:val="A6ED620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ADF9EA5C"/>
    <w:multiLevelType w:val="multilevel"/>
    <w:tmpl w:val="ADF9EA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B663253"/>
    <w:multiLevelType w:val="multilevel"/>
    <w:tmpl w:val="BB66325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D0FAC1D3"/>
    <w:multiLevelType w:val="multilevel"/>
    <w:tmpl w:val="D0FAC1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D6AE297E"/>
    <w:multiLevelType w:val="multilevel"/>
    <w:tmpl w:val="D6AE2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7CB9717"/>
    <w:multiLevelType w:val="multilevel"/>
    <w:tmpl w:val="D7CB97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DABF362D"/>
    <w:multiLevelType w:val="multilevel"/>
    <w:tmpl w:val="DABF36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BEC176F"/>
    <w:multiLevelType w:val="multilevel"/>
    <w:tmpl w:val="DBEC176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4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5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8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40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4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45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6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7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8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1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E7DEA6EC"/>
    <w:multiLevelType w:val="singleLevel"/>
    <w:tmpl w:val="E7DEA6EC"/>
    <w:lvl w:ilvl="0" w:tentative="0">
      <w:start w:val="1"/>
      <w:numFmt w:val="decimal"/>
      <w:suff w:val="space"/>
      <w:lvlText w:val="(%1)"/>
      <w:lvlJc w:val="left"/>
    </w:lvl>
  </w:abstractNum>
  <w:abstractNum w:abstractNumId="55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EDE3B19E"/>
    <w:multiLevelType w:val="multilevel"/>
    <w:tmpl w:val="EDE3B1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7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8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0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1">
    <w:nsid w:val="F2EFBBFA"/>
    <w:multiLevelType w:val="multilevel"/>
    <w:tmpl w:val="F2EFBB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F5FDCC3D"/>
    <w:multiLevelType w:val="multilevel"/>
    <w:tmpl w:val="F5FDCC3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6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6FF3330"/>
    <w:multiLevelType w:val="multilevel"/>
    <w:tmpl w:val="F6FF33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0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4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5">
    <w:nsid w:val="F9986981"/>
    <w:multiLevelType w:val="multilevel"/>
    <w:tmpl w:val="F99869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6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8">
    <w:nsid w:val="FB6DA465"/>
    <w:multiLevelType w:val="singleLevel"/>
    <w:tmpl w:val="FB6DA46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9">
    <w:nsid w:val="FBAFB390"/>
    <w:multiLevelType w:val="multilevel"/>
    <w:tmpl w:val="FBAFB3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0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1">
    <w:nsid w:val="FBCB2BC9"/>
    <w:multiLevelType w:val="singleLevel"/>
    <w:tmpl w:val="FBCB2B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2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3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4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6">
    <w:nsid w:val="FEB69F1B"/>
    <w:multiLevelType w:val="multilevel"/>
    <w:tmpl w:val="FEB69F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7">
    <w:nsid w:val="FEC5F89C"/>
    <w:multiLevelType w:val="singleLevel"/>
    <w:tmpl w:val="FEC5F8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FEFF9C43"/>
    <w:multiLevelType w:val="multilevel"/>
    <w:tmpl w:val="FEFF9C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0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1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2">
    <w:nsid w:val="FF789EEA"/>
    <w:multiLevelType w:val="singleLevel"/>
    <w:tmpl w:val="FF78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5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7">
    <w:nsid w:val="FF8FFC61"/>
    <w:multiLevelType w:val="multilevel"/>
    <w:tmpl w:val="FF8FFC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0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2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5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6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FFEE84D6"/>
    <w:multiLevelType w:val="singleLevel"/>
    <w:tmpl w:val="FFEE84D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8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0">
    <w:nsid w:val="FFFDD55F"/>
    <w:multiLevelType w:val="multilevel"/>
    <w:tmpl w:val="FFFDD5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2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3">
    <w:nsid w:val="FFFECD92"/>
    <w:multiLevelType w:val="singleLevel"/>
    <w:tmpl w:val="FFFECD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4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5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6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17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8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9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0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1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22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3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4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5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6">
    <w:nsid w:val="47FAC167"/>
    <w:multiLevelType w:val="multilevel"/>
    <w:tmpl w:val="47FAC1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7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8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9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0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1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2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3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4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5">
    <w:nsid w:val="6C69B60E"/>
    <w:multiLevelType w:val="multilevel"/>
    <w:tmpl w:val="6C69B60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6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7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8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9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0">
    <w:nsid w:val="72E96282"/>
    <w:multiLevelType w:val="multilevel"/>
    <w:tmpl w:val="72E962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1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2">
    <w:nsid w:val="76FF0D64"/>
    <w:multiLevelType w:val="multilevel"/>
    <w:tmpl w:val="76FF0D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3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4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5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6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7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8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9">
    <w:nsid w:val="7FF6465A"/>
    <w:multiLevelType w:val="multilevel"/>
    <w:tmpl w:val="7FF646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16"/>
  </w:num>
  <w:num w:numId="2">
    <w:abstractNumId w:val="99"/>
  </w:num>
  <w:num w:numId="3">
    <w:abstractNumId w:val="1"/>
  </w:num>
  <w:num w:numId="4">
    <w:abstractNumId w:val="98"/>
  </w:num>
  <w:num w:numId="5">
    <w:abstractNumId w:val="102"/>
  </w:num>
  <w:num w:numId="6">
    <w:abstractNumId w:val="117"/>
  </w:num>
  <w:num w:numId="7">
    <w:abstractNumId w:val="53"/>
  </w:num>
  <w:num w:numId="8">
    <w:abstractNumId w:val="114"/>
  </w:num>
  <w:num w:numId="9">
    <w:abstractNumId w:val="46"/>
  </w:num>
  <w:num w:numId="10">
    <w:abstractNumId w:val="49"/>
  </w:num>
  <w:num w:numId="11">
    <w:abstractNumId w:val="36"/>
  </w:num>
  <w:num w:numId="12">
    <w:abstractNumId w:val="144"/>
  </w:num>
  <w:num w:numId="13">
    <w:abstractNumId w:val="25"/>
  </w:num>
  <w:num w:numId="14">
    <w:abstractNumId w:val="38"/>
  </w:num>
  <w:num w:numId="15">
    <w:abstractNumId w:val="111"/>
  </w:num>
  <w:num w:numId="16">
    <w:abstractNumId w:val="93"/>
  </w:num>
  <w:num w:numId="17">
    <w:abstractNumId w:val="146"/>
  </w:num>
  <w:num w:numId="18">
    <w:abstractNumId w:val="95"/>
  </w:num>
  <w:num w:numId="19">
    <w:abstractNumId w:val="123"/>
  </w:num>
  <w:num w:numId="20">
    <w:abstractNumId w:val="19"/>
  </w:num>
  <w:num w:numId="21">
    <w:abstractNumId w:val="69"/>
  </w:num>
  <w:num w:numId="22">
    <w:abstractNumId w:val="112"/>
  </w:num>
  <w:num w:numId="23">
    <w:abstractNumId w:val="16"/>
  </w:num>
  <w:num w:numId="24">
    <w:abstractNumId w:val="70"/>
  </w:num>
  <w:num w:numId="25">
    <w:abstractNumId w:val="11"/>
  </w:num>
  <w:num w:numId="26">
    <w:abstractNumId w:val="130"/>
  </w:num>
  <w:num w:numId="27">
    <w:abstractNumId w:val="44"/>
  </w:num>
  <w:num w:numId="28">
    <w:abstractNumId w:val="71"/>
  </w:num>
  <w:num w:numId="29">
    <w:abstractNumId w:val="120"/>
  </w:num>
  <w:num w:numId="30">
    <w:abstractNumId w:val="136"/>
  </w:num>
  <w:num w:numId="31">
    <w:abstractNumId w:val="8"/>
  </w:num>
  <w:num w:numId="32">
    <w:abstractNumId w:val="40"/>
  </w:num>
  <w:num w:numId="33">
    <w:abstractNumId w:val="148"/>
  </w:num>
  <w:num w:numId="34">
    <w:abstractNumId w:val="41"/>
  </w:num>
  <w:num w:numId="35">
    <w:abstractNumId w:val="3"/>
  </w:num>
  <w:num w:numId="36">
    <w:abstractNumId w:val="76"/>
  </w:num>
  <w:num w:numId="37">
    <w:abstractNumId w:val="10"/>
  </w:num>
  <w:num w:numId="38">
    <w:abstractNumId w:val="106"/>
  </w:num>
  <w:num w:numId="39">
    <w:abstractNumId w:val="122"/>
  </w:num>
  <w:num w:numId="40">
    <w:abstractNumId w:val="90"/>
  </w:num>
  <w:num w:numId="41">
    <w:abstractNumId w:val="31"/>
  </w:num>
  <w:num w:numId="42">
    <w:abstractNumId w:val="137"/>
  </w:num>
  <w:num w:numId="43">
    <w:abstractNumId w:val="83"/>
  </w:num>
  <w:num w:numId="44">
    <w:abstractNumId w:val="7"/>
  </w:num>
  <w:num w:numId="45">
    <w:abstractNumId w:val="51"/>
  </w:num>
  <w:num w:numId="46">
    <w:abstractNumId w:val="39"/>
  </w:num>
  <w:num w:numId="47">
    <w:abstractNumId w:val="67"/>
  </w:num>
  <w:num w:numId="48">
    <w:abstractNumId w:val="77"/>
  </w:num>
  <w:num w:numId="49">
    <w:abstractNumId w:val="15"/>
  </w:num>
  <w:num w:numId="50">
    <w:abstractNumId w:val="147"/>
  </w:num>
  <w:num w:numId="51">
    <w:abstractNumId w:val="91"/>
  </w:num>
  <w:num w:numId="52">
    <w:abstractNumId w:val="85"/>
  </w:num>
  <w:num w:numId="53">
    <w:abstractNumId w:val="104"/>
  </w:num>
  <w:num w:numId="54">
    <w:abstractNumId w:val="45"/>
  </w:num>
  <w:num w:numId="55">
    <w:abstractNumId w:val="127"/>
  </w:num>
  <w:num w:numId="56">
    <w:abstractNumId w:val="88"/>
  </w:num>
  <w:num w:numId="57">
    <w:abstractNumId w:val="14"/>
  </w:num>
  <w:num w:numId="58">
    <w:abstractNumId w:val="63"/>
  </w:num>
  <w:num w:numId="59">
    <w:abstractNumId w:val="124"/>
  </w:num>
  <w:num w:numId="60">
    <w:abstractNumId w:val="27"/>
  </w:num>
  <w:num w:numId="61">
    <w:abstractNumId w:val="96"/>
  </w:num>
  <w:num w:numId="62">
    <w:abstractNumId w:val="103"/>
  </w:num>
  <w:num w:numId="63">
    <w:abstractNumId w:val="74"/>
  </w:num>
  <w:num w:numId="64">
    <w:abstractNumId w:val="34"/>
  </w:num>
  <w:num w:numId="65">
    <w:abstractNumId w:val="62"/>
  </w:num>
  <w:num w:numId="66">
    <w:abstractNumId w:val="2"/>
  </w:num>
  <w:num w:numId="67">
    <w:abstractNumId w:val="125"/>
  </w:num>
  <w:num w:numId="68">
    <w:abstractNumId w:val="80"/>
  </w:num>
  <w:num w:numId="69">
    <w:abstractNumId w:val="18"/>
  </w:num>
  <w:num w:numId="70">
    <w:abstractNumId w:val="0"/>
  </w:num>
  <w:num w:numId="71">
    <w:abstractNumId w:val="132"/>
  </w:num>
  <w:num w:numId="72">
    <w:abstractNumId w:val="143"/>
  </w:num>
  <w:num w:numId="73">
    <w:abstractNumId w:val="139"/>
  </w:num>
  <w:num w:numId="74">
    <w:abstractNumId w:val="58"/>
  </w:num>
  <w:num w:numId="75">
    <w:abstractNumId w:val="17"/>
  </w:num>
  <w:num w:numId="76">
    <w:abstractNumId w:val="35"/>
  </w:num>
  <w:num w:numId="77">
    <w:abstractNumId w:val="23"/>
  </w:num>
  <w:num w:numId="78">
    <w:abstractNumId w:val="29"/>
  </w:num>
  <w:num w:numId="79">
    <w:abstractNumId w:val="109"/>
  </w:num>
  <w:num w:numId="80">
    <w:abstractNumId w:val="121"/>
  </w:num>
  <w:num w:numId="81">
    <w:abstractNumId w:val="9"/>
  </w:num>
  <w:num w:numId="82">
    <w:abstractNumId w:val="24"/>
  </w:num>
  <w:num w:numId="83">
    <w:abstractNumId w:val="20"/>
  </w:num>
  <w:num w:numId="84">
    <w:abstractNumId w:val="60"/>
  </w:num>
  <w:num w:numId="85">
    <w:abstractNumId w:val="105"/>
  </w:num>
  <w:num w:numId="86">
    <w:abstractNumId w:val="50"/>
  </w:num>
  <w:num w:numId="87">
    <w:abstractNumId w:val="129"/>
  </w:num>
  <w:num w:numId="88">
    <w:abstractNumId w:val="64"/>
  </w:num>
  <w:num w:numId="89">
    <w:abstractNumId w:val="100"/>
  </w:num>
  <w:num w:numId="90">
    <w:abstractNumId w:val="72"/>
  </w:num>
  <w:num w:numId="91">
    <w:abstractNumId w:val="119"/>
  </w:num>
  <w:num w:numId="92">
    <w:abstractNumId w:val="134"/>
  </w:num>
  <w:num w:numId="93">
    <w:abstractNumId w:val="48"/>
  </w:num>
  <w:num w:numId="94">
    <w:abstractNumId w:val="52"/>
  </w:num>
  <w:num w:numId="95">
    <w:abstractNumId w:val="59"/>
  </w:num>
  <w:num w:numId="96">
    <w:abstractNumId w:val="5"/>
  </w:num>
  <w:num w:numId="97">
    <w:abstractNumId w:val="21"/>
  </w:num>
  <w:num w:numId="98">
    <w:abstractNumId w:val="66"/>
  </w:num>
  <w:num w:numId="99">
    <w:abstractNumId w:val="82"/>
  </w:num>
  <w:num w:numId="100">
    <w:abstractNumId w:val="42"/>
  </w:num>
  <w:num w:numId="101">
    <w:abstractNumId w:val="84"/>
  </w:num>
  <w:num w:numId="102">
    <w:abstractNumId w:val="57"/>
  </w:num>
  <w:num w:numId="103">
    <w:abstractNumId w:val="141"/>
  </w:num>
  <w:num w:numId="104">
    <w:abstractNumId w:val="108"/>
  </w:num>
  <w:num w:numId="105">
    <w:abstractNumId w:val="118"/>
  </w:num>
  <w:num w:numId="106">
    <w:abstractNumId w:val="131"/>
  </w:num>
  <w:num w:numId="107">
    <w:abstractNumId w:val="115"/>
  </w:num>
  <w:num w:numId="108">
    <w:abstractNumId w:val="47"/>
  </w:num>
  <w:num w:numId="109">
    <w:abstractNumId w:val="128"/>
  </w:num>
  <w:num w:numId="110">
    <w:abstractNumId w:val="13"/>
  </w:num>
  <w:num w:numId="111">
    <w:abstractNumId w:val="145"/>
  </w:num>
  <w:num w:numId="112">
    <w:abstractNumId w:val="55"/>
  </w:num>
  <w:num w:numId="113">
    <w:abstractNumId w:val="94"/>
  </w:num>
  <w:num w:numId="114">
    <w:abstractNumId w:val="133"/>
  </w:num>
  <w:num w:numId="115">
    <w:abstractNumId w:val="138"/>
  </w:num>
  <w:num w:numId="116">
    <w:abstractNumId w:val="22"/>
  </w:num>
  <w:num w:numId="117">
    <w:abstractNumId w:val="37"/>
  </w:num>
  <w:num w:numId="118">
    <w:abstractNumId w:val="73"/>
  </w:num>
  <w:num w:numId="119">
    <w:abstractNumId w:val="43"/>
  </w:num>
  <w:num w:numId="120">
    <w:abstractNumId w:val="101"/>
  </w:num>
  <w:num w:numId="121">
    <w:abstractNumId w:val="110"/>
  </w:num>
  <w:num w:numId="122">
    <w:abstractNumId w:val="79"/>
  </w:num>
  <w:num w:numId="123">
    <w:abstractNumId w:val="142"/>
  </w:num>
  <w:num w:numId="124">
    <w:abstractNumId w:val="97"/>
  </w:num>
  <w:num w:numId="125">
    <w:abstractNumId w:val="56"/>
  </w:num>
  <w:num w:numId="126">
    <w:abstractNumId w:val="54"/>
  </w:num>
  <w:num w:numId="127">
    <w:abstractNumId w:val="107"/>
  </w:num>
  <w:num w:numId="128">
    <w:abstractNumId w:val="33"/>
  </w:num>
  <w:num w:numId="129">
    <w:abstractNumId w:val="86"/>
  </w:num>
  <w:num w:numId="130">
    <w:abstractNumId w:val="89"/>
  </w:num>
  <w:num w:numId="131">
    <w:abstractNumId w:val="78"/>
  </w:num>
  <w:num w:numId="132">
    <w:abstractNumId w:val="32"/>
  </w:num>
  <w:num w:numId="133">
    <w:abstractNumId w:val="4"/>
  </w:num>
  <w:num w:numId="134">
    <w:abstractNumId w:val="135"/>
  </w:num>
  <w:num w:numId="135">
    <w:abstractNumId w:val="113"/>
  </w:num>
  <w:num w:numId="136">
    <w:abstractNumId w:val="87"/>
  </w:num>
  <w:num w:numId="137">
    <w:abstractNumId w:val="30"/>
  </w:num>
  <w:num w:numId="138">
    <w:abstractNumId w:val="12"/>
  </w:num>
  <w:num w:numId="139">
    <w:abstractNumId w:val="65"/>
  </w:num>
  <w:num w:numId="140">
    <w:abstractNumId w:val="26"/>
  </w:num>
  <w:num w:numId="141">
    <w:abstractNumId w:val="81"/>
  </w:num>
  <w:num w:numId="142">
    <w:abstractNumId w:val="126"/>
  </w:num>
  <w:num w:numId="143">
    <w:abstractNumId w:val="61"/>
  </w:num>
  <w:num w:numId="144">
    <w:abstractNumId w:val="140"/>
  </w:num>
  <w:num w:numId="145">
    <w:abstractNumId w:val="28"/>
  </w:num>
  <w:num w:numId="146">
    <w:abstractNumId w:val="68"/>
  </w:num>
  <w:num w:numId="147">
    <w:abstractNumId w:val="6"/>
  </w:num>
  <w:num w:numId="148">
    <w:abstractNumId w:val="149"/>
  </w:num>
  <w:num w:numId="149">
    <w:abstractNumId w:val="92"/>
  </w:num>
  <w:num w:numId="150">
    <w:abstractNumId w:val="7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35B653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7FF608A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7D0FD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B44871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BFCEE5"/>
    <w:rsid w:val="2DE12575"/>
    <w:rsid w:val="2DFC1830"/>
    <w:rsid w:val="2E0C5C2D"/>
    <w:rsid w:val="2E0C7FBE"/>
    <w:rsid w:val="2EB7A466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2FFF8469"/>
    <w:rsid w:val="301036C2"/>
    <w:rsid w:val="30AA3C52"/>
    <w:rsid w:val="30D12BBC"/>
    <w:rsid w:val="30EB0EF1"/>
    <w:rsid w:val="30FFAE12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13A33D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7FB54A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776FB6"/>
    <w:rsid w:val="3A9839DE"/>
    <w:rsid w:val="3ADFC845"/>
    <w:rsid w:val="3AE6DABB"/>
    <w:rsid w:val="3B7D001F"/>
    <w:rsid w:val="3B7DBE91"/>
    <w:rsid w:val="3BA245E8"/>
    <w:rsid w:val="3BAF7C7A"/>
    <w:rsid w:val="3BBF922A"/>
    <w:rsid w:val="3BEF0B17"/>
    <w:rsid w:val="3BFB1DC8"/>
    <w:rsid w:val="3BFF4FF0"/>
    <w:rsid w:val="3C0003C6"/>
    <w:rsid w:val="3C2949F5"/>
    <w:rsid w:val="3C6F2E69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748A0"/>
    <w:rsid w:val="3E7A4B67"/>
    <w:rsid w:val="3E7DC2BD"/>
    <w:rsid w:val="3E7F2058"/>
    <w:rsid w:val="3E990264"/>
    <w:rsid w:val="3EAC94C9"/>
    <w:rsid w:val="3EC60B67"/>
    <w:rsid w:val="3ED45B8C"/>
    <w:rsid w:val="3EE7002F"/>
    <w:rsid w:val="3F3FC9F1"/>
    <w:rsid w:val="3F5D7362"/>
    <w:rsid w:val="3F5F2508"/>
    <w:rsid w:val="3F6F049A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E58DB3"/>
    <w:rsid w:val="3FEB19E5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5F7DD1"/>
    <w:rsid w:val="46832582"/>
    <w:rsid w:val="46887F0E"/>
    <w:rsid w:val="469F5D3F"/>
    <w:rsid w:val="46C7631B"/>
    <w:rsid w:val="4755CAE8"/>
    <w:rsid w:val="475E8B83"/>
    <w:rsid w:val="476F3F18"/>
    <w:rsid w:val="47AFAFBB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EE9D4D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D8326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AA501F"/>
    <w:rsid w:val="57B67937"/>
    <w:rsid w:val="57BCB9AA"/>
    <w:rsid w:val="57BEF490"/>
    <w:rsid w:val="57BFFE16"/>
    <w:rsid w:val="57DE34EB"/>
    <w:rsid w:val="57E91CD5"/>
    <w:rsid w:val="57F06497"/>
    <w:rsid w:val="57FC4ADA"/>
    <w:rsid w:val="57FDE97A"/>
    <w:rsid w:val="57FF4A83"/>
    <w:rsid w:val="58212D1D"/>
    <w:rsid w:val="585D18E7"/>
    <w:rsid w:val="58A64B0B"/>
    <w:rsid w:val="58B65B1F"/>
    <w:rsid w:val="58E75610"/>
    <w:rsid w:val="58F17F15"/>
    <w:rsid w:val="59557371"/>
    <w:rsid w:val="5957F72F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DCB25"/>
    <w:rsid w:val="5BFFA0E1"/>
    <w:rsid w:val="5C564B26"/>
    <w:rsid w:val="5C7308BF"/>
    <w:rsid w:val="5CA7DDF2"/>
    <w:rsid w:val="5CEF888D"/>
    <w:rsid w:val="5CF90760"/>
    <w:rsid w:val="5CFFDCB1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DF40BD"/>
    <w:rsid w:val="5EF794C9"/>
    <w:rsid w:val="5EFF1B02"/>
    <w:rsid w:val="5F1CDAC3"/>
    <w:rsid w:val="5F4909AB"/>
    <w:rsid w:val="5F4E5CC8"/>
    <w:rsid w:val="5F573F04"/>
    <w:rsid w:val="5F6FFF83"/>
    <w:rsid w:val="5F7BC58A"/>
    <w:rsid w:val="5F7C7D11"/>
    <w:rsid w:val="5F7DF312"/>
    <w:rsid w:val="5F7FE213"/>
    <w:rsid w:val="5F8E8788"/>
    <w:rsid w:val="5FAF9C18"/>
    <w:rsid w:val="5FAFB57C"/>
    <w:rsid w:val="5FBE3F6E"/>
    <w:rsid w:val="5FBF2CA7"/>
    <w:rsid w:val="5FBF528E"/>
    <w:rsid w:val="5FBF8BC5"/>
    <w:rsid w:val="5FBF92BB"/>
    <w:rsid w:val="5FCFE4B5"/>
    <w:rsid w:val="5FDA4928"/>
    <w:rsid w:val="5FE9ECA9"/>
    <w:rsid w:val="5FED1114"/>
    <w:rsid w:val="5FEFD5A5"/>
    <w:rsid w:val="5FFA33AE"/>
    <w:rsid w:val="5FFADDCA"/>
    <w:rsid w:val="5FFCFF42"/>
    <w:rsid w:val="5FFEF5C5"/>
    <w:rsid w:val="5FFF1F37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2F74530"/>
    <w:rsid w:val="630F2D67"/>
    <w:rsid w:val="63AF08AA"/>
    <w:rsid w:val="63AF0DED"/>
    <w:rsid w:val="63B21876"/>
    <w:rsid w:val="63E3738D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E7BF07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9F199E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775A15"/>
    <w:rsid w:val="6B861091"/>
    <w:rsid w:val="6B8F5709"/>
    <w:rsid w:val="6BAF45C3"/>
    <w:rsid w:val="6BFB1339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9AD579"/>
    <w:rsid w:val="6FBF4092"/>
    <w:rsid w:val="6FDA7B4C"/>
    <w:rsid w:val="6FDF40EF"/>
    <w:rsid w:val="6FDF6B5C"/>
    <w:rsid w:val="6FE54496"/>
    <w:rsid w:val="6FE7DDC0"/>
    <w:rsid w:val="6FEF994A"/>
    <w:rsid w:val="6FEFF8E4"/>
    <w:rsid w:val="6FF38B67"/>
    <w:rsid w:val="6FF7FFF5"/>
    <w:rsid w:val="6FF85A89"/>
    <w:rsid w:val="6FFB7F99"/>
    <w:rsid w:val="6FFB9C9D"/>
    <w:rsid w:val="6FFBDDF9"/>
    <w:rsid w:val="6FFDD8D4"/>
    <w:rsid w:val="6FFF6D1E"/>
    <w:rsid w:val="6FFFB7FD"/>
    <w:rsid w:val="700A1C16"/>
    <w:rsid w:val="701D7A32"/>
    <w:rsid w:val="701EB2B4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7FEE9C"/>
    <w:rsid w:val="75E7BDB6"/>
    <w:rsid w:val="75F73085"/>
    <w:rsid w:val="75F77E3A"/>
    <w:rsid w:val="75FD3662"/>
    <w:rsid w:val="75FF6EB5"/>
    <w:rsid w:val="75FF74AD"/>
    <w:rsid w:val="763CE334"/>
    <w:rsid w:val="76480A44"/>
    <w:rsid w:val="767A4F33"/>
    <w:rsid w:val="76847C8B"/>
    <w:rsid w:val="76933FCB"/>
    <w:rsid w:val="76AE129D"/>
    <w:rsid w:val="76C34C17"/>
    <w:rsid w:val="76EAFEBD"/>
    <w:rsid w:val="76EFCCE2"/>
    <w:rsid w:val="76FB3BF1"/>
    <w:rsid w:val="76FB444D"/>
    <w:rsid w:val="76FF4392"/>
    <w:rsid w:val="77229836"/>
    <w:rsid w:val="77427FFC"/>
    <w:rsid w:val="775D7799"/>
    <w:rsid w:val="77692BA5"/>
    <w:rsid w:val="777AC01A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EFABDA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D6F2D"/>
    <w:rsid w:val="7AFE5486"/>
    <w:rsid w:val="7B0B8DF6"/>
    <w:rsid w:val="7B1FF8A2"/>
    <w:rsid w:val="7B37F868"/>
    <w:rsid w:val="7B4E2041"/>
    <w:rsid w:val="7B4E45CE"/>
    <w:rsid w:val="7B52B8E2"/>
    <w:rsid w:val="7B553B11"/>
    <w:rsid w:val="7B597962"/>
    <w:rsid w:val="7B6E1AD7"/>
    <w:rsid w:val="7B76C82D"/>
    <w:rsid w:val="7B87FF41"/>
    <w:rsid w:val="7BAF7766"/>
    <w:rsid w:val="7BB294D1"/>
    <w:rsid w:val="7BBFC429"/>
    <w:rsid w:val="7BC7B5B3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DEA951"/>
    <w:rsid w:val="7CFCCD11"/>
    <w:rsid w:val="7CFF54BB"/>
    <w:rsid w:val="7D17D6A2"/>
    <w:rsid w:val="7D1F800A"/>
    <w:rsid w:val="7D465DB5"/>
    <w:rsid w:val="7D536E93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2CDF"/>
    <w:rsid w:val="7DFB5388"/>
    <w:rsid w:val="7DFBEF0D"/>
    <w:rsid w:val="7DFEE59B"/>
    <w:rsid w:val="7E6B14D7"/>
    <w:rsid w:val="7E6DDF2A"/>
    <w:rsid w:val="7E7F743B"/>
    <w:rsid w:val="7E867A33"/>
    <w:rsid w:val="7E9A6C67"/>
    <w:rsid w:val="7E9B7C37"/>
    <w:rsid w:val="7EB10108"/>
    <w:rsid w:val="7EB3EAD1"/>
    <w:rsid w:val="7ED7E5A3"/>
    <w:rsid w:val="7EEFB935"/>
    <w:rsid w:val="7EF24F28"/>
    <w:rsid w:val="7EF3755D"/>
    <w:rsid w:val="7EF37AE7"/>
    <w:rsid w:val="7EFAEEA2"/>
    <w:rsid w:val="7EFD2C11"/>
    <w:rsid w:val="7EFFD024"/>
    <w:rsid w:val="7F1B3AEF"/>
    <w:rsid w:val="7F1F63B8"/>
    <w:rsid w:val="7F227B2B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7F6345"/>
    <w:rsid w:val="7F931E58"/>
    <w:rsid w:val="7F9F2350"/>
    <w:rsid w:val="7F9F3617"/>
    <w:rsid w:val="7FA81EDE"/>
    <w:rsid w:val="7FAF7822"/>
    <w:rsid w:val="7FBA916C"/>
    <w:rsid w:val="7FBB58A2"/>
    <w:rsid w:val="7FBBFAE2"/>
    <w:rsid w:val="7FBF6915"/>
    <w:rsid w:val="7FDFEF2F"/>
    <w:rsid w:val="7FE6BB7A"/>
    <w:rsid w:val="7FE7DFA7"/>
    <w:rsid w:val="7FE7E9BC"/>
    <w:rsid w:val="7FE7F12E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1FC6"/>
    <w:rsid w:val="7FFE3444"/>
    <w:rsid w:val="7FFE5657"/>
    <w:rsid w:val="7FFF723D"/>
    <w:rsid w:val="7FFF7D16"/>
    <w:rsid w:val="7FFF9BCE"/>
    <w:rsid w:val="7FFFC8EC"/>
    <w:rsid w:val="7FFFE91C"/>
    <w:rsid w:val="7FFFEFC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E6BBE"/>
    <w:rsid w:val="9FEF0383"/>
    <w:rsid w:val="9FF312CE"/>
    <w:rsid w:val="9FF54C46"/>
    <w:rsid w:val="9FFDF874"/>
    <w:rsid w:val="A6E1B0CE"/>
    <w:rsid w:val="A6FD713E"/>
    <w:rsid w:val="A77E6679"/>
    <w:rsid w:val="A7F70228"/>
    <w:rsid w:val="A9BD8B7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AFF578"/>
    <w:rsid w:val="AFC6F694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AF1EBB"/>
    <w:rsid w:val="BCBF4462"/>
    <w:rsid w:val="BCEE0C1E"/>
    <w:rsid w:val="BD5F7C50"/>
    <w:rsid w:val="BD79C82F"/>
    <w:rsid w:val="BD976042"/>
    <w:rsid w:val="BDABDA05"/>
    <w:rsid w:val="BDF79A99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EFFC149"/>
    <w:rsid w:val="BF2C59B9"/>
    <w:rsid w:val="BF727BB1"/>
    <w:rsid w:val="BF7B6051"/>
    <w:rsid w:val="BF7D5357"/>
    <w:rsid w:val="BF93B00B"/>
    <w:rsid w:val="BFB548D1"/>
    <w:rsid w:val="BFBD1298"/>
    <w:rsid w:val="BFBF1DF0"/>
    <w:rsid w:val="BFCCF4CC"/>
    <w:rsid w:val="BFCD3AB2"/>
    <w:rsid w:val="BFCF9718"/>
    <w:rsid w:val="BFD20F1A"/>
    <w:rsid w:val="BFD7BB54"/>
    <w:rsid w:val="BFDB3AAB"/>
    <w:rsid w:val="BFDF597F"/>
    <w:rsid w:val="BFE657B3"/>
    <w:rsid w:val="BFEF854A"/>
    <w:rsid w:val="BFF77F7F"/>
    <w:rsid w:val="BFFCD45E"/>
    <w:rsid w:val="C3ACA0EA"/>
    <w:rsid w:val="C5AFDE46"/>
    <w:rsid w:val="C6EF4A4C"/>
    <w:rsid w:val="C7333155"/>
    <w:rsid w:val="C79741A9"/>
    <w:rsid w:val="C7AF6343"/>
    <w:rsid w:val="C7FA02D0"/>
    <w:rsid w:val="C9BCDDA6"/>
    <w:rsid w:val="C9BE790F"/>
    <w:rsid w:val="CAD87D10"/>
    <w:rsid w:val="CBB94479"/>
    <w:rsid w:val="CBC841E7"/>
    <w:rsid w:val="CBFD8C81"/>
    <w:rsid w:val="CD0FE417"/>
    <w:rsid w:val="CDBD88DE"/>
    <w:rsid w:val="CE2EC6E0"/>
    <w:rsid w:val="CF0D77E6"/>
    <w:rsid w:val="CF7FDD02"/>
    <w:rsid w:val="CFB74EDA"/>
    <w:rsid w:val="CFBC7E35"/>
    <w:rsid w:val="CFD336FF"/>
    <w:rsid w:val="CFDD08D8"/>
    <w:rsid w:val="D15742E5"/>
    <w:rsid w:val="D2FE461B"/>
    <w:rsid w:val="D36F6B2E"/>
    <w:rsid w:val="D37F50E7"/>
    <w:rsid w:val="D3BBEC51"/>
    <w:rsid w:val="D3EFD54D"/>
    <w:rsid w:val="D3FFC145"/>
    <w:rsid w:val="D5DFB0C9"/>
    <w:rsid w:val="D5F702EC"/>
    <w:rsid w:val="D69C7D18"/>
    <w:rsid w:val="D71D211B"/>
    <w:rsid w:val="D72FD46B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BF73E24"/>
    <w:rsid w:val="DC77F77F"/>
    <w:rsid w:val="DC7A9B39"/>
    <w:rsid w:val="DCEF26A2"/>
    <w:rsid w:val="DCFF38D6"/>
    <w:rsid w:val="DD275794"/>
    <w:rsid w:val="DD7FC149"/>
    <w:rsid w:val="DDCD795D"/>
    <w:rsid w:val="DDDBE82B"/>
    <w:rsid w:val="DDEBFDB2"/>
    <w:rsid w:val="DE3F1FFB"/>
    <w:rsid w:val="DE785EA1"/>
    <w:rsid w:val="DEDDD9DE"/>
    <w:rsid w:val="DEF2D706"/>
    <w:rsid w:val="DF47F2FD"/>
    <w:rsid w:val="DF75DEA6"/>
    <w:rsid w:val="DF7B5A62"/>
    <w:rsid w:val="DFB5377F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19B9E5F"/>
    <w:rsid w:val="E2EF31F8"/>
    <w:rsid w:val="E3DC3D81"/>
    <w:rsid w:val="E55F7F36"/>
    <w:rsid w:val="E57546DB"/>
    <w:rsid w:val="E5B555F3"/>
    <w:rsid w:val="E5DE93A3"/>
    <w:rsid w:val="E6E5CFC8"/>
    <w:rsid w:val="E6FEAE80"/>
    <w:rsid w:val="E75DC2EB"/>
    <w:rsid w:val="E77FE5DF"/>
    <w:rsid w:val="E7FF3E71"/>
    <w:rsid w:val="EB3F019F"/>
    <w:rsid w:val="EB5F46C3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DF3021"/>
    <w:rsid w:val="EDEDB9CF"/>
    <w:rsid w:val="EDEE4D60"/>
    <w:rsid w:val="EDF76FA4"/>
    <w:rsid w:val="EDFF2554"/>
    <w:rsid w:val="EE3B4EDC"/>
    <w:rsid w:val="EE854447"/>
    <w:rsid w:val="EEBF0002"/>
    <w:rsid w:val="EEDD5567"/>
    <w:rsid w:val="EEEFFA22"/>
    <w:rsid w:val="EEEFFF30"/>
    <w:rsid w:val="EEF7BE69"/>
    <w:rsid w:val="EEFA0616"/>
    <w:rsid w:val="EEFE2A62"/>
    <w:rsid w:val="EEFF7C07"/>
    <w:rsid w:val="EEFFDA33"/>
    <w:rsid w:val="EF38B61F"/>
    <w:rsid w:val="EF57DA31"/>
    <w:rsid w:val="EF7E903A"/>
    <w:rsid w:val="EF9B4690"/>
    <w:rsid w:val="EFADB675"/>
    <w:rsid w:val="EFC22BC6"/>
    <w:rsid w:val="EFCE751C"/>
    <w:rsid w:val="EFCFEF71"/>
    <w:rsid w:val="EFD6D43C"/>
    <w:rsid w:val="EFDFAC35"/>
    <w:rsid w:val="EFEFC9B6"/>
    <w:rsid w:val="EFFBC7D9"/>
    <w:rsid w:val="EFFCAFFF"/>
    <w:rsid w:val="EFFE41F3"/>
    <w:rsid w:val="EFFEA1F9"/>
    <w:rsid w:val="EFFF71CE"/>
    <w:rsid w:val="EFFFD121"/>
    <w:rsid w:val="EFFFD1E8"/>
    <w:rsid w:val="F0FDDE1B"/>
    <w:rsid w:val="F2ABB296"/>
    <w:rsid w:val="F2FEB652"/>
    <w:rsid w:val="F355941B"/>
    <w:rsid w:val="F37DA861"/>
    <w:rsid w:val="F3BA220E"/>
    <w:rsid w:val="F3F77C77"/>
    <w:rsid w:val="F3FBEF48"/>
    <w:rsid w:val="F4325C21"/>
    <w:rsid w:val="F4B5D984"/>
    <w:rsid w:val="F59FE1ED"/>
    <w:rsid w:val="F5EF5629"/>
    <w:rsid w:val="F5F677E6"/>
    <w:rsid w:val="F5F787DD"/>
    <w:rsid w:val="F5FF51EA"/>
    <w:rsid w:val="F66F3266"/>
    <w:rsid w:val="F6CF5C9A"/>
    <w:rsid w:val="F6FC1CCC"/>
    <w:rsid w:val="F6FD4D82"/>
    <w:rsid w:val="F6FF1C21"/>
    <w:rsid w:val="F6FFDFFF"/>
    <w:rsid w:val="F72D0494"/>
    <w:rsid w:val="F7374EE1"/>
    <w:rsid w:val="F75E738B"/>
    <w:rsid w:val="F77FD269"/>
    <w:rsid w:val="F7B76627"/>
    <w:rsid w:val="F7C762CA"/>
    <w:rsid w:val="F7CFC083"/>
    <w:rsid w:val="F7DB881F"/>
    <w:rsid w:val="F7E67B73"/>
    <w:rsid w:val="F7EE046A"/>
    <w:rsid w:val="F7EEA8EB"/>
    <w:rsid w:val="F7EF3368"/>
    <w:rsid w:val="F7F5F2A3"/>
    <w:rsid w:val="F7F7332C"/>
    <w:rsid w:val="F7FDF7FC"/>
    <w:rsid w:val="F7FFFD2E"/>
    <w:rsid w:val="F8A5F601"/>
    <w:rsid w:val="F8F6312E"/>
    <w:rsid w:val="F8FD2B51"/>
    <w:rsid w:val="F9BB6397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BFE707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BFF98B2"/>
    <w:rsid w:val="FBFFE3DD"/>
    <w:rsid w:val="FC194463"/>
    <w:rsid w:val="FC3DB777"/>
    <w:rsid w:val="FC7FA745"/>
    <w:rsid w:val="FCBFBCC4"/>
    <w:rsid w:val="FCED714A"/>
    <w:rsid w:val="FCFBA106"/>
    <w:rsid w:val="FD2FC000"/>
    <w:rsid w:val="FD4E969E"/>
    <w:rsid w:val="FD6E43AC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7D892"/>
    <w:rsid w:val="FDFE13A2"/>
    <w:rsid w:val="FDFEE8B8"/>
    <w:rsid w:val="FDFF5B82"/>
    <w:rsid w:val="FE2FE5EA"/>
    <w:rsid w:val="FE75E3F3"/>
    <w:rsid w:val="FE777494"/>
    <w:rsid w:val="FE7F30FA"/>
    <w:rsid w:val="FE9D4612"/>
    <w:rsid w:val="FEB888BF"/>
    <w:rsid w:val="FEB8ADBA"/>
    <w:rsid w:val="FEBBCD7D"/>
    <w:rsid w:val="FEBC8B1E"/>
    <w:rsid w:val="FEE6E72F"/>
    <w:rsid w:val="FEEF2880"/>
    <w:rsid w:val="FEEFE8E0"/>
    <w:rsid w:val="FEF70E03"/>
    <w:rsid w:val="FEFBCFB2"/>
    <w:rsid w:val="FEFDC52F"/>
    <w:rsid w:val="FEFDF9AD"/>
    <w:rsid w:val="FEFE5302"/>
    <w:rsid w:val="FEFF504D"/>
    <w:rsid w:val="FF39CC5C"/>
    <w:rsid w:val="FF3B7022"/>
    <w:rsid w:val="FF4D46BE"/>
    <w:rsid w:val="FF4D8A2D"/>
    <w:rsid w:val="FF4FE41F"/>
    <w:rsid w:val="FF5CFA09"/>
    <w:rsid w:val="FF6608E7"/>
    <w:rsid w:val="FF6F6F30"/>
    <w:rsid w:val="FF6F9718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88875"/>
    <w:rsid w:val="FFBB34D2"/>
    <w:rsid w:val="FFBDAA33"/>
    <w:rsid w:val="FFBDC8BD"/>
    <w:rsid w:val="FFBF0F2A"/>
    <w:rsid w:val="FFBF9835"/>
    <w:rsid w:val="FFBFBC9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79F1"/>
    <w:rsid w:val="FFFDDF24"/>
    <w:rsid w:val="FFFE956A"/>
    <w:rsid w:val="FFFF2E9E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jpe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271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2021-05-27T06:06:00Z</dcterms:created>
  <dc:creator>ruanlucheng</dc:creator>
  <cp:lastModifiedBy>结局明白</cp:lastModifiedBy>
  <dcterms:modified xsi:type="dcterms:W3CDTF">2022-06-19T15:53:13Z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